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C" w:rsidRPr="002F3899" w:rsidRDefault="008D039C" w:rsidP="008D039C">
      <w:pPr>
        <w:pStyle w:val="Akapitzlist"/>
        <w:spacing w:after="0"/>
        <w:ind w:left="0"/>
        <w:jc w:val="right"/>
        <w:rPr>
          <w:rFonts w:ascii="Arial Narrow" w:hAnsi="Arial Narrow" w:cs="Times New Roman"/>
          <w:i/>
          <w:sz w:val="20"/>
          <w:szCs w:val="20"/>
        </w:rPr>
      </w:pPr>
      <w:r w:rsidRPr="002F3899">
        <w:rPr>
          <w:rFonts w:ascii="Arial Narrow" w:hAnsi="Arial Narrow" w:cs="Times New Roman"/>
          <w:i/>
          <w:sz w:val="20"/>
          <w:szCs w:val="20"/>
        </w:rPr>
        <w:t>Załącznik Nr 2 do Regulaminu</w:t>
      </w:r>
    </w:p>
    <w:p w:rsidR="001D69E9" w:rsidRPr="00896D40" w:rsidRDefault="008E5C47" w:rsidP="00F93FD7">
      <w:pPr>
        <w:pStyle w:val="Akapitzlist"/>
        <w:spacing w:after="0"/>
        <w:ind w:left="0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</w:rPr>
        <w:t>Miejski Ośrodek Pomocy Społecznej</w:t>
      </w:r>
    </w:p>
    <w:p w:rsidR="001D69E9" w:rsidRPr="00896D40" w:rsidRDefault="008E5C47" w:rsidP="00F93FD7">
      <w:pPr>
        <w:pStyle w:val="Akapitzlist"/>
        <w:spacing w:after="0"/>
        <w:ind w:left="0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</w:rPr>
        <w:t>ul. Derdowskiego 25</w:t>
      </w:r>
    </w:p>
    <w:p w:rsidR="001D69E9" w:rsidRPr="008D039C" w:rsidRDefault="008E5C47" w:rsidP="00F93FD7">
      <w:pPr>
        <w:pStyle w:val="Akapitzlist"/>
        <w:spacing w:after="0"/>
        <w:ind w:left="0"/>
        <w:rPr>
          <w:rFonts w:ascii="Arial Narrow" w:hAnsi="Arial Narrow" w:cs="Times New Roman"/>
        </w:rPr>
      </w:pPr>
      <w:r w:rsidRPr="008D039C">
        <w:rPr>
          <w:rFonts w:ascii="Arial Narrow" w:hAnsi="Arial Narrow" w:cs="Times New Roman"/>
        </w:rPr>
        <w:t>84-240 Reda</w:t>
      </w:r>
    </w:p>
    <w:p w:rsidR="001D69E9" w:rsidRPr="008D039C" w:rsidRDefault="008E5C47" w:rsidP="00F93FD7">
      <w:pPr>
        <w:pStyle w:val="Akapitzlist"/>
        <w:spacing w:after="0"/>
        <w:ind w:left="0"/>
        <w:rPr>
          <w:rFonts w:ascii="Arial Narrow" w:hAnsi="Arial Narrow" w:cs="Times New Roman"/>
        </w:rPr>
      </w:pPr>
      <w:r w:rsidRPr="008D039C">
        <w:rPr>
          <w:rFonts w:ascii="Arial Narrow" w:hAnsi="Arial Narrow" w:cs="Times New Roman"/>
          <w:b/>
        </w:rPr>
        <w:t>Tel. 58 678 58 65</w:t>
      </w:r>
    </w:p>
    <w:p w:rsidR="001D69E9" w:rsidRPr="008D039C" w:rsidRDefault="008E5C47" w:rsidP="00F93FD7">
      <w:pPr>
        <w:pStyle w:val="Akapitzlist"/>
        <w:spacing w:after="0"/>
        <w:ind w:left="0"/>
        <w:rPr>
          <w:rFonts w:ascii="Arial Narrow" w:hAnsi="Arial Narrow" w:cs="Times New Roman"/>
        </w:rPr>
      </w:pPr>
      <w:r w:rsidRPr="008D039C">
        <w:rPr>
          <w:rFonts w:ascii="Arial Narrow" w:hAnsi="Arial Narrow" w:cs="Times New Roman"/>
          <w:b/>
        </w:rPr>
        <w:t>Fax 58 678 60 69</w:t>
      </w:r>
    </w:p>
    <w:p w:rsidR="001D69E9" w:rsidRPr="008D039C" w:rsidRDefault="00616581" w:rsidP="00F93FD7">
      <w:pPr>
        <w:pStyle w:val="Akapitzlist"/>
        <w:spacing w:after="0"/>
        <w:ind w:left="0"/>
        <w:rPr>
          <w:rFonts w:ascii="Arial Narrow" w:hAnsi="Arial Narrow" w:cs="Times New Roman"/>
        </w:rPr>
      </w:pPr>
      <w:hyperlink r:id="rId7" w:history="1">
        <w:r w:rsidR="008E5C47" w:rsidRPr="008D039C">
          <w:rPr>
            <w:rFonts w:ascii="Arial Narrow" w:hAnsi="Arial Narrow" w:cs="Times New Roman"/>
            <w:b/>
          </w:rPr>
          <w:t>mops@mopsreda.pl</w:t>
        </w:r>
      </w:hyperlink>
    </w:p>
    <w:p w:rsidR="001D69E9" w:rsidRPr="008D039C" w:rsidRDefault="001D69E9" w:rsidP="00F93FD7">
      <w:pPr>
        <w:pStyle w:val="Akapitzlist"/>
        <w:spacing w:after="120"/>
        <w:ind w:left="0"/>
        <w:rPr>
          <w:rFonts w:ascii="Arial Narrow" w:hAnsi="Arial Narrow" w:cs="Times New Roman"/>
          <w:b/>
        </w:rPr>
      </w:pPr>
    </w:p>
    <w:p w:rsidR="00F93FD7" w:rsidRPr="008D039C" w:rsidRDefault="00F93FD7" w:rsidP="00F93FD7">
      <w:pPr>
        <w:pStyle w:val="Akapitzlist"/>
        <w:spacing w:after="120"/>
        <w:ind w:left="0"/>
        <w:jc w:val="center"/>
        <w:rPr>
          <w:rFonts w:ascii="Arial Narrow" w:hAnsi="Arial Narrow" w:cs="Times New Roman"/>
          <w:b/>
        </w:rPr>
      </w:pPr>
    </w:p>
    <w:p w:rsidR="001D69E9" w:rsidRPr="00896D40" w:rsidRDefault="008E5C47" w:rsidP="00F93FD7">
      <w:pPr>
        <w:pStyle w:val="Akapitzlist"/>
        <w:spacing w:after="120"/>
        <w:ind w:left="0"/>
        <w:jc w:val="center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  <w:b/>
        </w:rPr>
        <w:t>ZAPYTANIE OFERTOWE</w:t>
      </w:r>
    </w:p>
    <w:p w:rsidR="001D69E9" w:rsidRPr="00896D40" w:rsidRDefault="001D69E9" w:rsidP="00F93FD7">
      <w:pPr>
        <w:pStyle w:val="Akapitzlist"/>
        <w:spacing w:after="120"/>
        <w:ind w:left="0"/>
        <w:jc w:val="center"/>
        <w:rPr>
          <w:rFonts w:ascii="Arial Narrow" w:hAnsi="Arial Narrow" w:cs="Times New Roman"/>
          <w:b/>
        </w:rPr>
      </w:pPr>
    </w:p>
    <w:p w:rsidR="001D69E9" w:rsidRDefault="008E5C47" w:rsidP="00F93FD7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</w:rPr>
        <w:t>Na podstawie zapisu art. 4 pkt 8 ustawy z dnia 29 stycznia 2004</w:t>
      </w:r>
      <w:r w:rsidR="00BA6B9E">
        <w:rPr>
          <w:rFonts w:ascii="Arial Narrow" w:hAnsi="Arial Narrow" w:cs="Times New Roman"/>
        </w:rPr>
        <w:t xml:space="preserve"> </w:t>
      </w:r>
      <w:r w:rsidRPr="00896D40">
        <w:rPr>
          <w:rFonts w:ascii="Arial Narrow" w:hAnsi="Arial Narrow" w:cs="Times New Roman"/>
        </w:rPr>
        <w:t>r. Prawo zamówień publicznych (t.j. Dz.U. 2013, poz. 907 z późn.zm.) zwracamy się z prośbą o przedstawienie oferty cenowej zamówienia publicznego na:</w:t>
      </w:r>
    </w:p>
    <w:p w:rsidR="001D69E9" w:rsidRPr="00896D40" w:rsidRDefault="008E5C47" w:rsidP="00CE67D7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  <w:b/>
        </w:rPr>
        <w:t>PRZEDMIOT ZAMÓWIENIA:</w:t>
      </w:r>
    </w:p>
    <w:p w:rsidR="00896D40" w:rsidRPr="005A038C" w:rsidRDefault="005065CD" w:rsidP="00ED3B76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5A038C">
        <w:rPr>
          <w:rFonts w:ascii="Arial Narrow" w:hAnsi="Arial Narrow" w:cs="Times New Roman"/>
        </w:rPr>
        <w:t xml:space="preserve">usługi opiekuńcze realizowane zgodnie z ustawą z dnia 12 marca 2004 r. o pomocy społecznej (Dz. U. </w:t>
      </w:r>
      <w:r w:rsidR="00896D40" w:rsidRPr="005A038C">
        <w:rPr>
          <w:rFonts w:ascii="Arial Narrow" w:hAnsi="Arial Narrow"/>
        </w:rPr>
        <w:t>poz. 163 z późn. zm.), dla podopiecznych Miejskiego Ośrodka Pomocy Społecznej w Redzie</w:t>
      </w:r>
      <w:r w:rsidR="00253C3F" w:rsidRPr="005A038C">
        <w:rPr>
          <w:rFonts w:ascii="Arial Narrow" w:hAnsi="Arial Narrow"/>
        </w:rPr>
        <w:t xml:space="preserve">. </w:t>
      </w:r>
    </w:p>
    <w:p w:rsidR="00631999" w:rsidRPr="00631999" w:rsidRDefault="00515D53" w:rsidP="00ED3B76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515D53">
        <w:rPr>
          <w:rFonts w:ascii="Arial Narrow" w:hAnsi="Arial Narrow" w:cs="Times New Roman"/>
        </w:rPr>
        <w:t>Wykonywanie zamówienia odbywać się będzie w miejscu zamieszkania osób wymagających opieki, na terenie Miasta Redy, w dni powszednie, z zastrzeżeniem, iż w szczególnie trudnych sytuacjach zdrowotnych wykonanie usługi nastąpi w soboty, niedziele i święta</w:t>
      </w:r>
      <w:r w:rsidR="00715C8C">
        <w:rPr>
          <w:rFonts w:ascii="Arial Narrow" w:hAnsi="Arial Narrow" w:cs="Times New Roman"/>
        </w:rPr>
        <w:t xml:space="preserve"> oraz godzinach nocnych</w:t>
      </w:r>
      <w:r w:rsidRPr="00515D53">
        <w:rPr>
          <w:rFonts w:ascii="Arial Narrow" w:hAnsi="Arial Narrow" w:cs="Times New Roman"/>
        </w:rPr>
        <w:t xml:space="preserve">. </w:t>
      </w:r>
    </w:p>
    <w:p w:rsidR="00A3693A" w:rsidRDefault="00896D40" w:rsidP="00ED3B76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Szacunkowa</w:t>
      </w:r>
      <w:r w:rsidR="00A3693A">
        <w:rPr>
          <w:rFonts w:ascii="Arial Narrow" w:hAnsi="Arial Narrow" w:cs="Times New Roman"/>
        </w:rPr>
        <w:t xml:space="preserve"> przewidywana </w:t>
      </w:r>
      <w:r>
        <w:rPr>
          <w:rFonts w:ascii="Arial Narrow" w:hAnsi="Arial Narrow" w:cs="Times New Roman"/>
        </w:rPr>
        <w:t>liczba godzin</w:t>
      </w:r>
      <w:r w:rsidR="00612DE7">
        <w:rPr>
          <w:rFonts w:ascii="Arial Narrow" w:hAnsi="Arial Narrow" w:cs="Times New Roman"/>
        </w:rPr>
        <w:t xml:space="preserve"> świadczenia usług w okresie obowiązywania umowy wynosić będzie</w:t>
      </w:r>
      <w:r w:rsidR="008E5C47" w:rsidRPr="00896D40">
        <w:rPr>
          <w:rFonts w:ascii="Arial Narrow" w:hAnsi="Arial Narrow" w:cs="Times New Roman"/>
        </w:rPr>
        <w:t xml:space="preserve"> </w:t>
      </w:r>
      <w:r w:rsidR="00515D53">
        <w:rPr>
          <w:rFonts w:ascii="Arial Narrow" w:hAnsi="Arial Narrow" w:cs="Times New Roman"/>
        </w:rPr>
        <w:t>2400 godzin (słownie: dwa tysiące czterysta godzin)</w:t>
      </w:r>
      <w:r w:rsidR="00A3693A">
        <w:rPr>
          <w:rFonts w:ascii="Arial Narrow" w:hAnsi="Arial Narrow" w:cs="Times New Roman"/>
        </w:rPr>
        <w:t>.</w:t>
      </w:r>
    </w:p>
    <w:p w:rsidR="001D69E9" w:rsidRPr="00896D40" w:rsidRDefault="00A3693A" w:rsidP="00ED3B76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Rzeczywista liczba godzin świadczenia usług opiekuńczych </w:t>
      </w:r>
      <w:r w:rsidR="00515D53">
        <w:rPr>
          <w:rFonts w:ascii="Arial Narrow" w:hAnsi="Arial Narrow" w:cs="Times New Roman"/>
        </w:rPr>
        <w:t xml:space="preserve">uzależniona będzie od potrzeb Zamawiającego. </w:t>
      </w:r>
      <w:r w:rsidR="008E5C47" w:rsidRPr="00896D40">
        <w:rPr>
          <w:rFonts w:ascii="Arial Narrow" w:hAnsi="Arial Narrow" w:cs="Times New Roman"/>
        </w:rPr>
        <w:t xml:space="preserve"> </w:t>
      </w:r>
    </w:p>
    <w:p w:rsidR="001D69E9" w:rsidRDefault="008E5C47" w:rsidP="002611B7">
      <w:pPr>
        <w:pStyle w:val="Akapitzlist"/>
        <w:numPr>
          <w:ilvl w:val="1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</w:rPr>
        <w:t>Godzina usługi jest godziną zegarową liczoną jako faktycznie przepracowany czas w domu klienta, bez czasu dojazdu lub dojścia do miejsca zamieszkania podopiecznego.</w:t>
      </w:r>
    </w:p>
    <w:p w:rsidR="00C41C15" w:rsidRPr="002611B7" w:rsidRDefault="00C41C15" w:rsidP="002611B7">
      <w:pPr>
        <w:pStyle w:val="imalignleft"/>
        <w:shd w:val="clear" w:color="auto" w:fill="FFFFFF"/>
        <w:spacing w:before="0" w:beforeAutospacing="0" w:after="120" w:afterAutospacing="0" w:line="360" w:lineRule="auto"/>
        <w:ind w:left="360" w:hanging="360"/>
        <w:rPr>
          <w:rFonts w:ascii="Arial Narrow" w:hAnsi="Arial Narrow"/>
          <w:sz w:val="22"/>
          <w:szCs w:val="22"/>
          <w:u w:val="single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  <w:u w:val="single"/>
        </w:rPr>
        <w:t>Przez usługi opiekuńcze rozumie się świadczenie usług w zakresie:</w:t>
      </w:r>
    </w:p>
    <w:p w:rsidR="00ED3B76" w:rsidRPr="002611B7" w:rsidRDefault="00ED3B7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toalety podopiecznego, zapobieganie powstawaniu odleżyn i odparzeń;</w:t>
      </w:r>
    </w:p>
    <w:p w:rsidR="00ED3B76" w:rsidRPr="002611B7" w:rsidRDefault="00ED3B7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pomocy przy ubieraniu się, zmiany bielizny osobistej i pościelowej;</w:t>
      </w:r>
    </w:p>
    <w:p w:rsidR="00C41C15" w:rsidRPr="002611B7" w:rsidRDefault="00ED3B7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wykonywania czynności pielęgnacyjnych </w:t>
      </w:r>
      <w:r w:rsidR="00C41C15" w:rsidRPr="002611B7">
        <w:rPr>
          <w:rStyle w:val="ff5"/>
          <w:rFonts w:ascii="Arial Narrow" w:hAnsi="Arial Narrow"/>
          <w:color w:val="000000"/>
          <w:sz w:val="22"/>
          <w:szCs w:val="22"/>
        </w:rPr>
        <w:t>zlecon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ych </w:t>
      </w:r>
      <w:r w:rsidR="00C41C15" w:rsidRPr="002611B7">
        <w:rPr>
          <w:rStyle w:val="ff5"/>
          <w:rFonts w:ascii="Arial Narrow" w:hAnsi="Arial Narrow"/>
          <w:color w:val="000000"/>
          <w:sz w:val="22"/>
          <w:szCs w:val="22"/>
        </w:rPr>
        <w:t>przez leka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rza;</w:t>
      </w:r>
    </w:p>
    <w:p w:rsidR="00ED3B76" w:rsidRPr="002611B7" w:rsidRDefault="00ED3B7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zgłaszania wizyt lekarskich i badań laboratoryjnych, realizacj</w:t>
      </w:r>
      <w:r w:rsidR="00AF7BF6" w:rsidRPr="002611B7">
        <w:rPr>
          <w:rStyle w:val="ff5"/>
          <w:rFonts w:ascii="Arial Narrow" w:hAnsi="Arial Narrow"/>
          <w:color w:val="000000"/>
          <w:sz w:val="22"/>
          <w:szCs w:val="22"/>
        </w:rPr>
        <w:t>i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recept;</w:t>
      </w:r>
    </w:p>
    <w:p w:rsidR="00ED3B76" w:rsidRPr="002611B7" w:rsidRDefault="00ED3B7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przygotowywania posiłków (w tym jednego gorącego) lub produktów na pozostałą część dnia, z uwzględnieniem zalecanej diety;</w:t>
      </w:r>
    </w:p>
    <w:p w:rsidR="00ED3B76" w:rsidRPr="002611B7" w:rsidRDefault="00ED3B7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pomocy w spożywaniu posiłków przez podopiecznego, dbałoś</w:t>
      </w:r>
      <w:r w:rsidR="00AF7BF6" w:rsidRPr="002611B7">
        <w:rPr>
          <w:rStyle w:val="ff5"/>
          <w:rFonts w:ascii="Arial Narrow" w:hAnsi="Arial Narrow"/>
          <w:color w:val="000000"/>
          <w:sz w:val="22"/>
          <w:szCs w:val="22"/>
        </w:rPr>
        <w:t>ci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o higienę żywności oraz czystoś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ci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naczyń stoł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o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wych i kuchennych;</w:t>
      </w:r>
    </w:p>
    <w:p w:rsidR="00ED3B7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lastRenderedPageBreak/>
        <w:t>załatwiania w razie potrzeb spraw urzędowych podopiecznego, uiszczani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a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opłat, rzetelne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go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i terminowe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go rozl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i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czenia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się z wydatkowanych środków;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podtrzymywania indywidualnych zainteresowań podopiecznego, organizowani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a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czasu wolnego i spacerów (w tym towarzyszeni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a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w trakcie spacerów lub w drodze do urzędów, instytucji i placówek usługowych, stosownie do potrzeb podopiecznego);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doprowadzania do ośrodków wsparcia i odprowadzanie;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przynoszenia opału, palenia w piecu;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utrzymania w czystości pomieszczeń podopiecznego (z wyłączeniem ciężkich prac porządkowych) oraz najbli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ż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szego otoczenia podopiecznego;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utrzymani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a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w bieżącej czystości sprzętu codziennego użytku, w tym urządzeń sanitarnych; 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prania bielizny osobistej i pościelowej lub zanoszenia i odbioru bielizny z pralni;</w:t>
      </w:r>
    </w:p>
    <w:p w:rsidR="00AF7BF6" w:rsidRPr="002611B7" w:rsidRDefault="00AF7BF6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Style w:val="ff5"/>
          <w:rFonts w:ascii="Arial Narrow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zakupu artykułów spożywczych i innych niezbędnych w gospodarstwie domowym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;</w:t>
      </w:r>
      <w:r w:rsidRPr="002611B7">
        <w:rPr>
          <w:rStyle w:val="ff5"/>
          <w:rFonts w:ascii="Arial Narrow" w:hAnsi="Arial Narrow"/>
          <w:color w:val="000000"/>
          <w:sz w:val="22"/>
          <w:szCs w:val="22"/>
        </w:rPr>
        <w:t xml:space="preserve"> </w:t>
      </w:r>
    </w:p>
    <w:p w:rsidR="00253C3F" w:rsidRPr="002611B7" w:rsidRDefault="00C41C15" w:rsidP="002611B7">
      <w:pPr>
        <w:pStyle w:val="imalignleft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2611B7">
        <w:rPr>
          <w:rStyle w:val="ff5"/>
          <w:rFonts w:ascii="Arial Narrow" w:hAnsi="Arial Narrow"/>
          <w:color w:val="000000"/>
          <w:sz w:val="22"/>
          <w:szCs w:val="22"/>
        </w:rPr>
        <w:t>inne czynności wynikające z potrzeb stwierdzonych w środowisku podopiecznego</w:t>
      </w:r>
      <w:r w:rsidR="00C55D5F" w:rsidRPr="002611B7">
        <w:rPr>
          <w:rStyle w:val="ff5"/>
          <w:rFonts w:ascii="Arial Narrow" w:hAnsi="Arial Narrow"/>
          <w:color w:val="000000"/>
          <w:sz w:val="22"/>
          <w:szCs w:val="22"/>
        </w:rPr>
        <w:t>.</w:t>
      </w:r>
    </w:p>
    <w:p w:rsidR="00253C3F" w:rsidRPr="00896D40" w:rsidRDefault="00253C3F" w:rsidP="002611B7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896D40">
        <w:rPr>
          <w:rFonts w:ascii="Arial Narrow" w:hAnsi="Arial Narrow" w:cs="Times New Roman"/>
        </w:rPr>
        <w:t xml:space="preserve">Dane osobowe klientów Miejskiego Ośrodka Pomocy Społecznej w Redzie skierowanych do świadczenia im usług </w:t>
      </w:r>
      <w:r>
        <w:rPr>
          <w:rFonts w:ascii="Arial Narrow" w:hAnsi="Arial Narrow" w:cs="Times New Roman"/>
        </w:rPr>
        <w:t>o</w:t>
      </w:r>
      <w:r w:rsidRPr="00896D40">
        <w:rPr>
          <w:rFonts w:ascii="Arial Narrow" w:hAnsi="Arial Narrow" w:cs="Times New Roman"/>
        </w:rPr>
        <w:t>piekuńczych będą przekazywane Wykonawcy na podstawie umowy powierzenia danych osobowych zgodnie z art. 31 ustawy z dnia 29 sierpnia 1997</w:t>
      </w:r>
      <w:r>
        <w:rPr>
          <w:rFonts w:ascii="Arial Narrow" w:hAnsi="Arial Narrow" w:cs="Times New Roman"/>
        </w:rPr>
        <w:t xml:space="preserve"> </w:t>
      </w:r>
      <w:r w:rsidRPr="00896D40">
        <w:rPr>
          <w:rFonts w:ascii="Arial Narrow" w:hAnsi="Arial Narrow" w:cs="Times New Roman"/>
        </w:rPr>
        <w:t>r. o ochronie danych osobowych (t</w:t>
      </w:r>
      <w:r>
        <w:rPr>
          <w:rFonts w:ascii="Arial Narrow" w:hAnsi="Arial Narrow" w:cs="Times New Roman"/>
        </w:rPr>
        <w:t xml:space="preserve">..j. </w:t>
      </w:r>
      <w:r w:rsidRPr="00896D40">
        <w:rPr>
          <w:rFonts w:ascii="Arial Narrow" w:hAnsi="Arial Narrow" w:cs="Times New Roman"/>
        </w:rPr>
        <w:t>Dz. U. z 2002 roku Nr 101, poz. 926 z późn. zm.)</w:t>
      </w:r>
    </w:p>
    <w:p w:rsidR="00253C3F" w:rsidRPr="0000423F" w:rsidRDefault="00253C3F" w:rsidP="00ED3B76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00423F">
        <w:rPr>
          <w:rFonts w:ascii="Arial Narrow" w:eastAsia="Times New Roman" w:hAnsi="Arial Narrow" w:cs="Times New Roman"/>
          <w:lang w:eastAsia="pl-PL"/>
        </w:rPr>
        <w:t>Postępowanie</w:t>
      </w:r>
      <w:r w:rsidR="0000423F" w:rsidRPr="0000423F">
        <w:rPr>
          <w:rFonts w:ascii="Arial Narrow" w:eastAsia="Times New Roman" w:hAnsi="Arial Narrow" w:cs="Times New Roman"/>
          <w:lang w:eastAsia="pl-PL"/>
        </w:rPr>
        <w:t xml:space="preserve"> nie podlega przepisom Ustawy z dnia 29 stycznia 2004 r. –Prawo zamówień publicznych. Postępowanie</w:t>
      </w:r>
      <w:r w:rsidRPr="0000423F">
        <w:rPr>
          <w:rFonts w:ascii="Arial Narrow" w:eastAsia="Times New Roman" w:hAnsi="Arial Narrow" w:cs="Times New Roman"/>
          <w:lang w:eastAsia="pl-PL"/>
        </w:rPr>
        <w:t xml:space="preserve"> prowadzone </w:t>
      </w:r>
      <w:r w:rsidR="0000423F" w:rsidRPr="0000423F">
        <w:rPr>
          <w:rFonts w:ascii="Arial Narrow" w:eastAsia="Times New Roman" w:hAnsi="Arial Narrow" w:cs="Times New Roman"/>
          <w:lang w:eastAsia="pl-PL"/>
        </w:rPr>
        <w:t>jest zgodnie z</w:t>
      </w:r>
      <w:r w:rsidRPr="0000423F">
        <w:rPr>
          <w:rFonts w:ascii="Arial Narrow" w:eastAsia="Times New Roman" w:hAnsi="Arial Narrow" w:cs="Times New Roman"/>
          <w:lang w:eastAsia="pl-PL"/>
        </w:rPr>
        <w:t xml:space="preserve"> Regulaminem postępowania przy udzielaniu zamówień publicznych przez Miejski Ośrodek Pomocy Społecznej w Redzie, których wartość szacunkowa nie przekracza wyrażonej w złotych równowartości kwoty 30.000 euro.</w:t>
      </w:r>
    </w:p>
    <w:p w:rsidR="00005850" w:rsidRPr="00253C3F" w:rsidRDefault="00005850" w:rsidP="00005850">
      <w:pPr>
        <w:pStyle w:val="Akapitzlist"/>
        <w:tabs>
          <w:tab w:val="left" w:pos="284"/>
          <w:tab w:val="left" w:pos="567"/>
        </w:tabs>
        <w:spacing w:after="120" w:line="360" w:lineRule="auto"/>
        <w:ind w:left="284"/>
        <w:jc w:val="both"/>
        <w:rPr>
          <w:rFonts w:ascii="Arial Narrow" w:hAnsi="Arial Narrow" w:cs="Times New Roman"/>
        </w:rPr>
      </w:pPr>
    </w:p>
    <w:p w:rsidR="00BA6B9E" w:rsidRDefault="00CE67D7" w:rsidP="00CE67D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253C3F">
        <w:rPr>
          <w:rFonts w:ascii="Arial Narrow" w:hAnsi="Arial Narrow" w:cs="Times New Roman"/>
          <w:b/>
        </w:rPr>
        <w:t>WYMAGANY TERMIN REALIZACJI PRZEDMIOTU ZAMÓWIENIA</w:t>
      </w:r>
      <w:r w:rsidR="00253C3F" w:rsidRPr="00253C3F">
        <w:rPr>
          <w:rFonts w:ascii="Arial Narrow" w:hAnsi="Arial Narrow" w:cs="Times New Roman"/>
        </w:rPr>
        <w:t>: od 02.01.2016 roku do 31</w:t>
      </w:r>
      <w:r w:rsidR="00A3693A">
        <w:rPr>
          <w:rFonts w:ascii="Arial Narrow" w:hAnsi="Arial Narrow" w:cs="Times New Roman"/>
        </w:rPr>
        <w:t>.12.</w:t>
      </w:r>
      <w:r w:rsidR="00253C3F" w:rsidRPr="00253C3F">
        <w:rPr>
          <w:rFonts w:ascii="Arial Narrow" w:hAnsi="Arial Narrow" w:cs="Times New Roman"/>
        </w:rPr>
        <w:t>2016 roku</w:t>
      </w:r>
      <w:r w:rsidR="00253C3F">
        <w:rPr>
          <w:rFonts w:ascii="Arial Narrow" w:hAnsi="Arial Narrow" w:cs="Times New Roman"/>
        </w:rPr>
        <w:t>.</w:t>
      </w:r>
    </w:p>
    <w:p w:rsidR="0000423F" w:rsidRDefault="0000423F" w:rsidP="0000423F">
      <w:pPr>
        <w:pStyle w:val="Akapitzlist"/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</w:p>
    <w:p w:rsidR="0000423F" w:rsidRPr="0000423F" w:rsidRDefault="00A3693A" w:rsidP="0000423F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CENA JEST JEDYNYM KRYTERIUM OCENY OFERT. </w:t>
      </w:r>
    </w:p>
    <w:p w:rsidR="0000423F" w:rsidRPr="00A3693A" w:rsidRDefault="0000423F" w:rsidP="0000423F">
      <w:pPr>
        <w:pStyle w:val="Akapitzlist"/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</w:p>
    <w:p w:rsidR="00CE67D7" w:rsidRDefault="00CE67D7" w:rsidP="00CE67D7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  <w:b/>
        </w:rPr>
      </w:pPr>
      <w:r w:rsidRPr="00CE67D7">
        <w:rPr>
          <w:rFonts w:ascii="Arial Narrow" w:hAnsi="Arial Narrow" w:cs="Times New Roman"/>
          <w:b/>
        </w:rPr>
        <w:t>OPIS SPOSOBU OBLICZENIA CENY W SKŁADANEJ OFERCIE</w:t>
      </w:r>
    </w:p>
    <w:p w:rsidR="00CE67D7" w:rsidRPr="00CE67D7" w:rsidRDefault="00CE67D7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CE67D7">
        <w:rPr>
          <w:rFonts w:ascii="Arial Narrow" w:hAnsi="Arial Narrow" w:cs="Times New Roman"/>
        </w:rPr>
        <w:t>Cena powinna zawierać:</w:t>
      </w:r>
    </w:p>
    <w:p w:rsidR="00CE67D7" w:rsidRPr="00CE67D7" w:rsidRDefault="00CE67D7" w:rsidP="00AC58FB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E67D7">
        <w:rPr>
          <w:rFonts w:ascii="Arial Narrow" w:hAnsi="Arial Narrow" w:cs="Times New Roman"/>
        </w:rPr>
        <w:t>wartość usługi określoną w oparciu o przedmiot zamówienia, tj. cena za 1 godzinę usług,</w:t>
      </w:r>
    </w:p>
    <w:p w:rsidR="00CE67D7" w:rsidRDefault="00CE67D7" w:rsidP="00AC58FB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E67D7">
        <w:rPr>
          <w:rFonts w:ascii="Arial Narrow" w:hAnsi="Arial Narrow" w:cs="Times New Roman"/>
        </w:rPr>
        <w:t>obowiązujący podatek od towarów i usług VAT,</w:t>
      </w:r>
    </w:p>
    <w:p w:rsidR="00CE67D7" w:rsidRPr="00AC58FB" w:rsidRDefault="00CE67D7" w:rsidP="00AC58FB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C58FB">
        <w:rPr>
          <w:rFonts w:ascii="Arial Narrow" w:hAnsi="Arial Narrow" w:cs="Times New Roman"/>
        </w:rPr>
        <w:t>podana przez Wykonawcę cena za 1 godzinę świadczonych usług opiekuńczych jest obowiązująca przez okres ważności umowy i nie będzie podlegała waloryzacji w okresie jej trwania.</w:t>
      </w:r>
    </w:p>
    <w:p w:rsidR="0000423F" w:rsidRDefault="0000423F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666510">
        <w:rPr>
          <w:rFonts w:ascii="Arial Narrow" w:hAnsi="Arial Narrow" w:cs="Times New Roman"/>
        </w:rPr>
        <w:t>Cena musi być określona w złotych polskich (zł), wszystkie płatności będą realizowane wyłącznie w złotych polskich, zgod</w:t>
      </w:r>
      <w:r>
        <w:rPr>
          <w:rFonts w:ascii="Arial Narrow" w:hAnsi="Arial Narrow" w:cs="Times New Roman"/>
        </w:rPr>
        <w:t>nie z obowiązującymi przepisami i musi obejmować całość zamówienia.</w:t>
      </w:r>
    </w:p>
    <w:p w:rsidR="0000423F" w:rsidRPr="00AC58FB" w:rsidRDefault="0000423F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AC58FB">
        <w:rPr>
          <w:rFonts w:ascii="Arial Narrow" w:hAnsi="Arial Narrow" w:cs="Times New Roman"/>
        </w:rPr>
        <w:t>Oferowana cena winna być podana cyfrowo i słownie.</w:t>
      </w:r>
    </w:p>
    <w:p w:rsidR="0000423F" w:rsidRPr="0000423F" w:rsidRDefault="0000423F" w:rsidP="0000423F">
      <w:pPr>
        <w:pStyle w:val="Akapitzlist"/>
        <w:tabs>
          <w:tab w:val="left" w:pos="284"/>
          <w:tab w:val="left" w:pos="567"/>
        </w:tabs>
        <w:spacing w:after="120" w:line="360" w:lineRule="auto"/>
        <w:ind w:left="284"/>
        <w:jc w:val="both"/>
        <w:rPr>
          <w:rFonts w:ascii="Arial Narrow" w:hAnsi="Arial Narrow" w:cs="Times New Roman"/>
        </w:rPr>
      </w:pPr>
    </w:p>
    <w:p w:rsidR="00666510" w:rsidRPr="005A038C" w:rsidRDefault="005A038C" w:rsidP="00AC58FB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  <w:b/>
        </w:rPr>
      </w:pPr>
      <w:r w:rsidRPr="00AC58FB">
        <w:rPr>
          <w:rFonts w:ascii="Arial Narrow" w:hAnsi="Arial Narrow" w:cs="Times New Roman"/>
          <w:b/>
        </w:rPr>
        <w:t>O</w:t>
      </w:r>
      <w:r w:rsidRPr="005A038C">
        <w:rPr>
          <w:rFonts w:ascii="Arial Narrow" w:hAnsi="Arial Narrow" w:cs="Times New Roman"/>
          <w:b/>
        </w:rPr>
        <w:t>PIS SPOSOBU PRZYGOTOWANIA OFERTY:</w:t>
      </w:r>
    </w:p>
    <w:p w:rsidR="0000423F" w:rsidRDefault="0000423F" w:rsidP="0000423F">
      <w:pPr>
        <w:pStyle w:val="Akapitzlist"/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00423F">
        <w:rPr>
          <w:rFonts w:ascii="Arial Narrow" w:hAnsi="Arial Narrow" w:cs="Times New Roman"/>
        </w:rPr>
        <w:t>Ofertę sporządzić należy na załączonym druku formularz</w:t>
      </w:r>
      <w:r>
        <w:rPr>
          <w:rFonts w:ascii="Arial Narrow" w:hAnsi="Arial Narrow" w:cs="Times New Roman"/>
        </w:rPr>
        <w:t>a</w:t>
      </w:r>
      <w:r w:rsidRPr="0000423F">
        <w:rPr>
          <w:rFonts w:ascii="Arial Narrow" w:hAnsi="Arial Narrow" w:cs="Times New Roman"/>
        </w:rPr>
        <w:t xml:space="preserve"> oferty </w:t>
      </w:r>
      <w:r>
        <w:rPr>
          <w:rFonts w:ascii="Arial Narrow" w:hAnsi="Arial Narrow" w:cs="Times New Roman"/>
        </w:rPr>
        <w:t>(</w:t>
      </w:r>
      <w:r w:rsidRPr="0000423F">
        <w:rPr>
          <w:rFonts w:ascii="Arial Narrow" w:hAnsi="Arial Narrow" w:cs="Times New Roman"/>
        </w:rPr>
        <w:t>załącznik Nr 1 do zapytania</w:t>
      </w:r>
      <w:r>
        <w:rPr>
          <w:rFonts w:ascii="Arial Narrow" w:hAnsi="Arial Narrow" w:cs="Times New Roman"/>
        </w:rPr>
        <w:t>)</w:t>
      </w:r>
      <w:r w:rsidRPr="0000423F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w języku polskim, w formie pisemnej, na maszynie, komputerze, nieścieralnym atramentem lub długopisem.</w:t>
      </w:r>
    </w:p>
    <w:p w:rsidR="0000423F" w:rsidRDefault="0000423F" w:rsidP="0000423F">
      <w:pPr>
        <w:pStyle w:val="Akapitzlist"/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Oferta winna być podpisana przez osobę upoważnioną.</w:t>
      </w:r>
    </w:p>
    <w:p w:rsidR="0000423F" w:rsidRPr="0000423F" w:rsidRDefault="0000423F" w:rsidP="0000423F">
      <w:pPr>
        <w:pStyle w:val="Akapitzlist"/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</w:p>
    <w:p w:rsidR="00666510" w:rsidRPr="00CB27C0" w:rsidRDefault="00666510" w:rsidP="00AC58FB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  <w:b/>
        </w:rPr>
      </w:pPr>
      <w:r w:rsidRPr="00CB27C0">
        <w:rPr>
          <w:rFonts w:ascii="Arial Narrow" w:hAnsi="Arial Narrow" w:cs="Times New Roman"/>
          <w:b/>
        </w:rPr>
        <w:t xml:space="preserve">MIEJSCE I TERMIN </w:t>
      </w:r>
      <w:r w:rsidR="000C2189">
        <w:rPr>
          <w:rFonts w:ascii="Arial Narrow" w:hAnsi="Arial Narrow" w:cs="Times New Roman"/>
          <w:b/>
        </w:rPr>
        <w:t xml:space="preserve">SKŁADANIA </w:t>
      </w:r>
      <w:r w:rsidR="000C2189" w:rsidRPr="00CB27C0">
        <w:rPr>
          <w:rFonts w:ascii="Arial Narrow" w:hAnsi="Arial Narrow" w:cs="Times New Roman"/>
          <w:b/>
        </w:rPr>
        <w:t>OFERT</w:t>
      </w:r>
      <w:r w:rsidR="000C2189">
        <w:rPr>
          <w:rFonts w:ascii="Arial Narrow" w:hAnsi="Arial Narrow" w:cs="Times New Roman"/>
          <w:b/>
        </w:rPr>
        <w:t xml:space="preserve"> ORAZ  </w:t>
      </w:r>
      <w:r w:rsidR="000C2189" w:rsidRPr="00896D40">
        <w:rPr>
          <w:rFonts w:ascii="Arial Narrow" w:eastAsia="Times New Roman" w:hAnsi="Arial Narrow" w:cs="Times New Roman"/>
          <w:b/>
          <w:lang w:eastAsia="pl-PL"/>
        </w:rPr>
        <w:t>TERMIN ZWIĄZANIA OFERTĄ.</w:t>
      </w:r>
    </w:p>
    <w:p w:rsidR="00666510" w:rsidRDefault="00666510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Ofertę złożyć należy do dnia </w:t>
      </w:r>
      <w:r w:rsidRPr="000C2189">
        <w:rPr>
          <w:rFonts w:ascii="Arial Narrow" w:hAnsi="Arial Narrow" w:cs="Times New Roman"/>
          <w:b/>
          <w:u w:val="single"/>
        </w:rPr>
        <w:t>28.01.2016 r., do godz. 11.00</w:t>
      </w:r>
      <w:r>
        <w:rPr>
          <w:rFonts w:ascii="Arial Narrow" w:hAnsi="Arial Narrow" w:cs="Times New Roman"/>
        </w:rPr>
        <w:t xml:space="preserve"> osobiście lub za pośrednictwem operatora pocztowego do siedziby Zamawiającego przy ul. Derdowskiego 25 w Redzie</w:t>
      </w:r>
      <w:r w:rsidR="000C2189">
        <w:rPr>
          <w:rFonts w:ascii="Arial Narrow" w:hAnsi="Arial Narrow" w:cs="Times New Roman"/>
        </w:rPr>
        <w:t xml:space="preserve"> pok. Nr 11</w:t>
      </w:r>
      <w:r w:rsidR="00CB27C0">
        <w:rPr>
          <w:rFonts w:ascii="Arial Narrow" w:hAnsi="Arial Narrow" w:cs="Times New Roman"/>
        </w:rPr>
        <w:t xml:space="preserve">. Ofertę można przesłać również pocztą elektroniczną na adres: </w:t>
      </w:r>
      <w:hyperlink r:id="rId8" w:history="1">
        <w:r w:rsidR="00CB27C0" w:rsidRPr="00714237">
          <w:rPr>
            <w:rStyle w:val="Hipercze"/>
            <w:rFonts w:ascii="Arial Narrow" w:hAnsi="Arial Narrow" w:cs="Times New Roman"/>
          </w:rPr>
          <w:t>mops@mopsreda.pl</w:t>
        </w:r>
      </w:hyperlink>
      <w:r w:rsidR="00CB27C0">
        <w:rPr>
          <w:rFonts w:ascii="Arial Narrow" w:hAnsi="Arial Narrow" w:cs="Times New Roman"/>
        </w:rPr>
        <w:t xml:space="preserve"> lub faxem nr 58 678-60-69</w:t>
      </w:r>
      <w:r w:rsidR="00CB6000">
        <w:rPr>
          <w:rFonts w:ascii="Arial Narrow" w:hAnsi="Arial Narrow" w:cs="Times New Roman"/>
        </w:rPr>
        <w:t xml:space="preserve">. </w:t>
      </w:r>
    </w:p>
    <w:p w:rsidR="00CB27C0" w:rsidRDefault="00CB27C0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Oferta otrzymana przez Zamawiającego po terminie podanym powyżej zostanie zniszczona.</w:t>
      </w:r>
    </w:p>
    <w:p w:rsidR="00666510" w:rsidRPr="000C2189" w:rsidRDefault="00CB6000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5A038C">
        <w:rPr>
          <w:rFonts w:ascii="Arial Narrow" w:hAnsi="Arial Narrow" w:cs="Times New Roman"/>
        </w:rPr>
        <w:t>W przypadku składania oferty cenowej w siedzibie zamawiającego lub pocztą, na kopercie należy umieścić</w:t>
      </w:r>
      <w:r w:rsidR="000C2189">
        <w:rPr>
          <w:rFonts w:ascii="Arial Narrow" w:hAnsi="Arial Narrow" w:cs="Times New Roman"/>
        </w:rPr>
        <w:t xml:space="preserve"> n</w:t>
      </w:r>
      <w:r w:rsidRPr="005A038C">
        <w:rPr>
          <w:rFonts w:ascii="Arial Narrow" w:hAnsi="Arial Narrow" w:cs="Times New Roman"/>
        </w:rPr>
        <w:t>apis „</w:t>
      </w:r>
      <w:r w:rsidR="005A038C" w:rsidRPr="005A038C">
        <w:rPr>
          <w:rFonts w:ascii="Arial Narrow" w:hAnsi="Arial Narrow" w:cs="Times New Roman"/>
        </w:rPr>
        <w:t xml:space="preserve">Usługi opiekuńcze </w:t>
      </w:r>
      <w:r w:rsidR="005A038C">
        <w:rPr>
          <w:rFonts w:ascii="Arial Narrow" w:hAnsi="Arial Narrow" w:cs="Times New Roman"/>
        </w:rPr>
        <w:t xml:space="preserve"> świadczone w miejscu zamieszkania </w:t>
      </w:r>
      <w:r w:rsidR="00666510" w:rsidRPr="000C2189">
        <w:rPr>
          <w:rFonts w:ascii="Arial Narrow" w:hAnsi="Arial Narrow" w:cs="Times New Roman"/>
        </w:rPr>
        <w:t>podopiecznych MOPS w Redzie</w:t>
      </w:r>
      <w:r w:rsidR="00CB27C0" w:rsidRPr="000C2189">
        <w:rPr>
          <w:rFonts w:ascii="Arial Narrow" w:hAnsi="Arial Narrow" w:cs="Times New Roman"/>
        </w:rPr>
        <w:t>”.</w:t>
      </w:r>
    </w:p>
    <w:p w:rsidR="000C2189" w:rsidRPr="0000423F" w:rsidRDefault="000C2189" w:rsidP="00AC58FB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896D40">
        <w:rPr>
          <w:rFonts w:ascii="Arial Narrow" w:eastAsia="Times New Roman" w:hAnsi="Arial Narrow" w:cs="Times New Roman"/>
          <w:lang w:eastAsia="pl-PL"/>
        </w:rPr>
        <w:t xml:space="preserve">Wykonawca jest związany ofertą przez okres </w:t>
      </w:r>
      <w:r w:rsidRPr="00896D40">
        <w:rPr>
          <w:rFonts w:ascii="Arial Narrow" w:eastAsia="Times New Roman" w:hAnsi="Arial Narrow" w:cs="Times New Roman"/>
          <w:b/>
          <w:lang w:eastAsia="pl-PL"/>
        </w:rPr>
        <w:t>30 dni.</w:t>
      </w:r>
    </w:p>
    <w:p w:rsidR="006C0B48" w:rsidRPr="006C0B48" w:rsidRDefault="006C0B48" w:rsidP="0000423F">
      <w:pPr>
        <w:pStyle w:val="Akapitzlist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</w:p>
    <w:p w:rsidR="005A038C" w:rsidRDefault="005A038C" w:rsidP="00AC58FB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after="120" w:line="360" w:lineRule="auto"/>
        <w:ind w:left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MIEJSCE I TERMIN OTWARCIA OFERTY</w:t>
      </w:r>
    </w:p>
    <w:p w:rsidR="005A038C" w:rsidRPr="005A038C" w:rsidRDefault="005A038C" w:rsidP="0000423F">
      <w:pPr>
        <w:tabs>
          <w:tab w:val="left" w:pos="284"/>
          <w:tab w:val="left" w:pos="567"/>
        </w:tabs>
        <w:spacing w:after="120" w:line="360" w:lineRule="auto"/>
        <w:rPr>
          <w:rFonts w:ascii="Arial Narrow" w:hAnsi="Arial Narrow" w:cs="Times New Roman"/>
        </w:rPr>
      </w:pPr>
      <w:r w:rsidRPr="005A038C">
        <w:rPr>
          <w:rFonts w:ascii="Arial Narrow" w:hAnsi="Arial Narrow" w:cs="Times New Roman"/>
        </w:rPr>
        <w:t>Otwarcie ofert cenowych nie ma charakteru publicznego.</w:t>
      </w:r>
    </w:p>
    <w:p w:rsidR="005A038C" w:rsidRDefault="005A038C" w:rsidP="0000423F">
      <w:pPr>
        <w:tabs>
          <w:tab w:val="left" w:pos="284"/>
          <w:tab w:val="left" w:pos="567"/>
        </w:tabs>
        <w:spacing w:after="120" w:line="360" w:lineRule="auto"/>
        <w:rPr>
          <w:rFonts w:ascii="Arial Narrow" w:hAnsi="Arial Narrow" w:cs="Times New Roman"/>
        </w:rPr>
      </w:pPr>
      <w:r w:rsidRPr="005A038C">
        <w:rPr>
          <w:rFonts w:ascii="Arial Narrow" w:hAnsi="Arial Narrow" w:cs="Times New Roman"/>
        </w:rPr>
        <w:t>Po wybraniu najkorzystniejszej oferty zamawiaj</w:t>
      </w:r>
      <w:r>
        <w:rPr>
          <w:rFonts w:ascii="Arial Narrow" w:hAnsi="Arial Narrow" w:cs="Times New Roman"/>
        </w:rPr>
        <w:t>ą</w:t>
      </w:r>
      <w:r w:rsidRPr="005A038C">
        <w:rPr>
          <w:rFonts w:ascii="Arial Narrow" w:hAnsi="Arial Narrow" w:cs="Times New Roman"/>
        </w:rPr>
        <w:t>cy skontaktuje się wyłącznie z wybranym oferentem.</w:t>
      </w:r>
    </w:p>
    <w:p w:rsidR="006C0B48" w:rsidRDefault="006C0B48" w:rsidP="0000423F">
      <w:pPr>
        <w:tabs>
          <w:tab w:val="left" w:pos="284"/>
          <w:tab w:val="left" w:pos="567"/>
        </w:tabs>
        <w:spacing w:after="120" w:line="360" w:lineRule="auto"/>
        <w:rPr>
          <w:rFonts w:ascii="Arial Narrow" w:hAnsi="Arial Narrow" w:cs="Times New Roman"/>
        </w:rPr>
      </w:pPr>
    </w:p>
    <w:p w:rsidR="000C2189" w:rsidRDefault="000C2189" w:rsidP="00AC58FB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  <w:b/>
        </w:rPr>
      </w:pPr>
      <w:r w:rsidRPr="000C2189">
        <w:rPr>
          <w:rFonts w:ascii="Arial Narrow" w:hAnsi="Arial Narrow" w:cs="Times New Roman"/>
          <w:b/>
        </w:rPr>
        <w:t>OSOBY UPRAWNIONE DO KONTAKTU Z WYKONAWCAMI</w:t>
      </w:r>
    </w:p>
    <w:p w:rsidR="000C2189" w:rsidRPr="000C2189" w:rsidRDefault="000C2189" w:rsidP="0000423F">
      <w:pPr>
        <w:pStyle w:val="Akapitzlist"/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</w:rPr>
      </w:pPr>
      <w:r w:rsidRPr="000C2189">
        <w:rPr>
          <w:rFonts w:ascii="Arial Narrow" w:hAnsi="Arial Narrow" w:cs="Times New Roman"/>
        </w:rPr>
        <w:t xml:space="preserve">Danuta Wasiniewska, tel. </w:t>
      </w:r>
      <w:r>
        <w:rPr>
          <w:rFonts w:ascii="Arial Narrow" w:hAnsi="Arial Narrow" w:cs="Times New Roman"/>
        </w:rPr>
        <w:t xml:space="preserve">58 678-58-65; fax 58 678-60-69: </w:t>
      </w:r>
      <w:hyperlink r:id="rId9" w:history="1">
        <w:r w:rsidRPr="00714237">
          <w:rPr>
            <w:rStyle w:val="Hipercze"/>
            <w:rFonts w:ascii="Arial Narrow" w:hAnsi="Arial Narrow" w:cs="Times New Roman"/>
          </w:rPr>
          <w:t>mops@mopsreda.pl</w:t>
        </w:r>
      </w:hyperlink>
      <w:r>
        <w:rPr>
          <w:rFonts w:ascii="Arial Narrow" w:hAnsi="Arial Narrow" w:cs="Times New Roman"/>
        </w:rPr>
        <w:t xml:space="preserve"> </w:t>
      </w:r>
    </w:p>
    <w:p w:rsidR="000C2189" w:rsidRDefault="000C2189" w:rsidP="0000423F">
      <w:pPr>
        <w:pStyle w:val="Akapitzlist"/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  <w:lang w:val="en-US"/>
        </w:rPr>
      </w:pPr>
      <w:r w:rsidRPr="000C2189">
        <w:rPr>
          <w:rFonts w:ascii="Arial Narrow" w:hAnsi="Arial Narrow" w:cs="Times New Roman"/>
          <w:lang w:val="en-US"/>
        </w:rPr>
        <w:t>Małgorzata Kohnke, tel. 58 678-58-65; fax 58 678-60-69; e-mail</w:t>
      </w:r>
      <w:r>
        <w:rPr>
          <w:rFonts w:ascii="Arial Narrow" w:hAnsi="Arial Narrow" w:cs="Times New Roman"/>
          <w:lang w:val="en-US"/>
        </w:rPr>
        <w:t xml:space="preserve">: </w:t>
      </w:r>
      <w:hyperlink r:id="rId10" w:history="1">
        <w:r w:rsidRPr="00714237">
          <w:rPr>
            <w:rStyle w:val="Hipercze"/>
            <w:rFonts w:ascii="Arial Narrow" w:hAnsi="Arial Narrow" w:cs="Times New Roman"/>
            <w:lang w:val="en-US"/>
          </w:rPr>
          <w:t>m.kohnke@mopsreda.pl</w:t>
        </w:r>
      </w:hyperlink>
      <w:r>
        <w:rPr>
          <w:rFonts w:ascii="Arial Narrow" w:hAnsi="Arial Narrow" w:cs="Times New Roman"/>
          <w:lang w:val="en-US"/>
        </w:rPr>
        <w:t xml:space="preserve"> </w:t>
      </w:r>
    </w:p>
    <w:p w:rsidR="00C55D5F" w:rsidRDefault="00C55D5F" w:rsidP="0000423F">
      <w:pPr>
        <w:pStyle w:val="Akapitzlist"/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  <w:lang w:val="en-US"/>
        </w:rPr>
      </w:pPr>
    </w:p>
    <w:p w:rsidR="00C55D5F" w:rsidRDefault="00C55D5F" w:rsidP="0000423F">
      <w:pPr>
        <w:pStyle w:val="Akapitzlist"/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  <w:lang w:val="en-US"/>
        </w:rPr>
      </w:pPr>
    </w:p>
    <w:p w:rsidR="001D69E9" w:rsidRPr="006C0B48" w:rsidRDefault="008E5C47" w:rsidP="00AC58FB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</w:rPr>
      </w:pPr>
      <w:r w:rsidRPr="006C0B48">
        <w:rPr>
          <w:rFonts w:ascii="Arial Narrow" w:eastAsia="Times New Roman" w:hAnsi="Arial Narrow" w:cs="Times New Roman"/>
          <w:b/>
          <w:lang w:eastAsia="pl-PL"/>
        </w:rPr>
        <w:t>ZAWARCIE UMOWY I INNE POSTANOWIENIA.</w:t>
      </w:r>
    </w:p>
    <w:p w:rsidR="00D134B0" w:rsidRPr="00D134B0" w:rsidRDefault="00D134B0" w:rsidP="00AC58FB">
      <w:pPr>
        <w:pStyle w:val="Akapitzlist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Wykonawca powierzać będzie świadczenie usług opiekuńczych osobom posiadającym udokumentowane doświadczenie w pracy z zakresu usług opiekuńczych.</w:t>
      </w:r>
    </w:p>
    <w:p w:rsidR="001D69E9" w:rsidRPr="006C0B48" w:rsidRDefault="008E5C47" w:rsidP="00AC58FB">
      <w:pPr>
        <w:pStyle w:val="Akapitzlist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120" w:line="360" w:lineRule="auto"/>
        <w:ind w:left="0"/>
        <w:rPr>
          <w:rFonts w:ascii="Arial Narrow" w:hAnsi="Arial Narrow" w:cs="Times New Roman"/>
        </w:rPr>
      </w:pPr>
      <w:r w:rsidRPr="006C0B48">
        <w:rPr>
          <w:rFonts w:ascii="Arial Narrow" w:eastAsia="Times New Roman" w:hAnsi="Arial Narrow" w:cs="Times New Roman"/>
          <w:lang w:eastAsia="pl-PL"/>
        </w:rPr>
        <w:t>Po wyborze oferty w celu zawarcia umowy Wykonawca zobowiązany będzie do:</w:t>
      </w:r>
    </w:p>
    <w:p w:rsidR="001D69E9" w:rsidRPr="006C0B48" w:rsidRDefault="008E5C47" w:rsidP="00AC58FB">
      <w:pPr>
        <w:pStyle w:val="Standard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6C0B48">
        <w:rPr>
          <w:rFonts w:ascii="Arial Narrow" w:eastAsia="Times New Roman" w:hAnsi="Arial Narrow" w:cs="Times New Roman"/>
          <w:lang w:eastAsia="pl-PL"/>
        </w:rPr>
        <w:t>podania wykazu osób, które będą świadczyć usługi objęte umową;</w:t>
      </w:r>
    </w:p>
    <w:p w:rsidR="001D69E9" w:rsidRPr="006C0B48" w:rsidRDefault="008E5C47" w:rsidP="00AC58FB">
      <w:pPr>
        <w:pStyle w:val="Standard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6C0B48">
        <w:rPr>
          <w:rFonts w:ascii="Arial Narrow" w:eastAsia="Times New Roman" w:hAnsi="Arial Narrow" w:cs="Times New Roman"/>
          <w:lang w:eastAsia="pl-PL"/>
        </w:rPr>
        <w:t>przedstawienia dokumentów potwierdzających, iż osoby, które dokonają podpisania umowy są do tego umocowane (w przypadku gdy umocowanie to nie wynika z dokumentów załączonych do oferty);</w:t>
      </w:r>
    </w:p>
    <w:p w:rsidR="001D69E9" w:rsidRPr="006C0B48" w:rsidRDefault="008E5C47" w:rsidP="00AC58FB">
      <w:pPr>
        <w:pStyle w:val="Standard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6C0B48">
        <w:rPr>
          <w:rFonts w:ascii="Arial Narrow" w:eastAsia="Times New Roman" w:hAnsi="Arial Narrow" w:cs="Times New Roman"/>
          <w:lang w:eastAsia="pl-PL"/>
        </w:rPr>
        <w:t>dostarczenie w wyznaczonym przez Zamawiającego terminie dokumentów i zaświadczeń</w:t>
      </w:r>
      <w:r w:rsidR="006C0B48" w:rsidRPr="006C0B48">
        <w:rPr>
          <w:rFonts w:ascii="Arial Narrow" w:eastAsia="Times New Roman" w:hAnsi="Arial Narrow" w:cs="Times New Roman"/>
          <w:lang w:eastAsia="pl-PL"/>
        </w:rPr>
        <w:t xml:space="preserve"> </w:t>
      </w:r>
      <w:r w:rsidRPr="006C0B48">
        <w:rPr>
          <w:rFonts w:ascii="Arial Narrow" w:eastAsia="Times New Roman" w:hAnsi="Arial Narrow" w:cs="Times New Roman"/>
          <w:lang w:eastAsia="pl-PL"/>
        </w:rPr>
        <w:t>potwierdzających kwalifikacje osób przewidzianych do realizacji zamówienia.</w:t>
      </w:r>
    </w:p>
    <w:p w:rsidR="006C0B48" w:rsidRPr="00D134B0" w:rsidRDefault="006C0B48" w:rsidP="00D134B0">
      <w:pPr>
        <w:pStyle w:val="Standard"/>
        <w:numPr>
          <w:ilvl w:val="1"/>
          <w:numId w:val="3"/>
        </w:numPr>
        <w:tabs>
          <w:tab w:val="left" w:pos="284"/>
          <w:tab w:val="left" w:pos="426"/>
        </w:tabs>
        <w:spacing w:after="120" w:line="360" w:lineRule="auto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6C0B48" w:rsidRPr="00D134B0" w:rsidRDefault="00715C8C" w:rsidP="00D134B0">
      <w:pPr>
        <w:pStyle w:val="Standard"/>
        <w:numPr>
          <w:ilvl w:val="1"/>
          <w:numId w:val="3"/>
        </w:numPr>
        <w:tabs>
          <w:tab w:val="left" w:pos="284"/>
          <w:tab w:val="left" w:pos="426"/>
        </w:tabs>
        <w:spacing w:after="120" w:line="360" w:lineRule="auto"/>
        <w:jc w:val="both"/>
        <w:rPr>
          <w:rFonts w:ascii="Arial Narrow" w:hAnsi="Arial Narrow" w:cs="Times New Roman"/>
        </w:rPr>
      </w:pPr>
      <w:r w:rsidRPr="00D134B0">
        <w:rPr>
          <w:rFonts w:ascii="Arial Narrow" w:hAnsi="Arial Narrow" w:cs="Times New Roman"/>
        </w:rPr>
        <w:t>Zamawiający zastrzega sobie prawo do:</w:t>
      </w:r>
    </w:p>
    <w:p w:rsidR="00715C8C" w:rsidRDefault="00715C8C" w:rsidP="00D134B0">
      <w:pPr>
        <w:pStyle w:val="Standard"/>
        <w:numPr>
          <w:ilvl w:val="1"/>
          <w:numId w:val="7"/>
        </w:numPr>
        <w:tabs>
          <w:tab w:val="left" w:pos="284"/>
          <w:tab w:val="left" w:pos="567"/>
          <w:tab w:val="left" w:pos="709"/>
        </w:tabs>
        <w:spacing w:after="120" w:line="36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zmiany treści niniejszego zapytania do upływu terminu składania ofert, a w przypadku istotnego wpływu zapytań na treść składanych w postępowaniu ofert, do przedłużenia terminu ich składania;</w:t>
      </w:r>
    </w:p>
    <w:p w:rsidR="00715C8C" w:rsidRDefault="00715C8C" w:rsidP="00D134B0">
      <w:pPr>
        <w:pStyle w:val="Standard"/>
        <w:numPr>
          <w:ilvl w:val="1"/>
          <w:numId w:val="7"/>
        </w:numPr>
        <w:tabs>
          <w:tab w:val="left" w:pos="284"/>
          <w:tab w:val="left" w:pos="567"/>
          <w:tab w:val="left" w:pos="709"/>
        </w:tabs>
        <w:spacing w:after="120" w:line="36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unieważnienia wyboru wykonawcy, bez podania przyczyn.</w:t>
      </w:r>
    </w:p>
    <w:p w:rsidR="00715C8C" w:rsidRDefault="00715C8C" w:rsidP="00D134B0">
      <w:pPr>
        <w:pStyle w:val="Standard"/>
        <w:numPr>
          <w:ilvl w:val="1"/>
          <w:numId w:val="3"/>
        </w:numPr>
        <w:tabs>
          <w:tab w:val="left" w:pos="284"/>
          <w:tab w:val="left" w:pos="426"/>
        </w:tabs>
        <w:spacing w:after="12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Niniejsze zapytanie ofertowe nie stan</w:t>
      </w:r>
      <w:r w:rsidR="00E33800">
        <w:rPr>
          <w:rFonts w:ascii="Arial Narrow" w:hAnsi="Arial Narrow" w:cs="Times New Roman"/>
        </w:rPr>
        <w:t>owi ofert w myśl art</w:t>
      </w:r>
      <w:r>
        <w:rPr>
          <w:rFonts w:ascii="Arial Narrow" w:hAnsi="Arial Narrow" w:cs="Times New Roman"/>
        </w:rPr>
        <w:t>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1D69E9" w:rsidRDefault="001D69E9" w:rsidP="00F93FD7">
      <w:pPr>
        <w:pStyle w:val="Akapitzlist"/>
        <w:tabs>
          <w:tab w:val="left" w:pos="567"/>
        </w:tabs>
        <w:spacing w:after="120" w:line="360" w:lineRule="auto"/>
        <w:ind w:left="0"/>
        <w:rPr>
          <w:rFonts w:ascii="Arial Narrow" w:eastAsia="Times New Roman" w:hAnsi="Arial Narrow" w:cs="Times New Roman"/>
          <w:lang w:eastAsia="pl-PL"/>
        </w:rPr>
      </w:pPr>
    </w:p>
    <w:p w:rsidR="001D69E9" w:rsidRPr="00896D40" w:rsidRDefault="00191FA8" w:rsidP="00F93FD7">
      <w:pPr>
        <w:pStyle w:val="Standard"/>
        <w:tabs>
          <w:tab w:val="left" w:pos="567"/>
        </w:tabs>
        <w:spacing w:after="120" w:line="360" w:lineRule="auto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 xml:space="preserve">Reda, styczeń 2016 </w:t>
      </w:r>
    </w:p>
    <w:p w:rsidR="001D69E9" w:rsidRPr="00896D40" w:rsidRDefault="008E5C47" w:rsidP="00F93FD7">
      <w:pPr>
        <w:pStyle w:val="Standard"/>
        <w:tabs>
          <w:tab w:val="left" w:pos="567"/>
        </w:tabs>
        <w:spacing w:after="120" w:line="360" w:lineRule="auto"/>
        <w:jc w:val="both"/>
        <w:rPr>
          <w:rFonts w:ascii="Arial Narrow" w:hAnsi="Arial Narrow" w:cs="Times New Roman"/>
        </w:rPr>
      </w:pP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lang w:eastAsia="pl-PL"/>
        </w:rPr>
        <w:tab/>
      </w:r>
      <w:r w:rsidRPr="00896D40">
        <w:rPr>
          <w:rFonts w:ascii="Arial Narrow" w:eastAsia="Times New Roman" w:hAnsi="Arial Narrow" w:cs="Times New Roman"/>
          <w:i/>
          <w:lang w:eastAsia="pl-PL"/>
        </w:rPr>
        <w:t xml:space="preserve">Podpis zamawiającego                               </w:t>
      </w:r>
    </w:p>
    <w:p w:rsidR="001D69E9" w:rsidRPr="00896D40" w:rsidRDefault="001D69E9" w:rsidP="00F93FD7">
      <w:pPr>
        <w:pStyle w:val="Standard"/>
        <w:spacing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D69E9" w:rsidRDefault="001D69E9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C41C15" w:rsidRDefault="00C41C15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C41C15" w:rsidRDefault="00C41C15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C41C15" w:rsidRDefault="00C41C15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C41C15" w:rsidRDefault="00C41C15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C41C15" w:rsidRDefault="00C41C15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p w:rsidR="00C41C15" w:rsidRDefault="00C41C15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sectPr w:rsidR="00C41C15" w:rsidSect="003F132A">
      <w:footerReference w:type="default" r:id="rId11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22" w:rsidRDefault="00282222" w:rsidP="001D69E9">
      <w:pPr>
        <w:spacing w:after="0" w:line="240" w:lineRule="auto"/>
      </w:pPr>
      <w:r>
        <w:separator/>
      </w:r>
    </w:p>
  </w:endnote>
  <w:endnote w:type="continuationSeparator" w:id="0">
    <w:p w:rsidR="00282222" w:rsidRDefault="00282222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24806188"/>
      <w:docPartObj>
        <w:docPartGallery w:val="Page Numbers (Bottom of Page)"/>
        <w:docPartUnique/>
      </w:docPartObj>
    </w:sdtPr>
    <w:sdtContent>
      <w:p w:rsidR="002611B7" w:rsidRPr="002611B7" w:rsidRDefault="002611B7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611B7">
          <w:rPr>
            <w:rFonts w:ascii="Arial Narrow" w:hAnsi="Arial Narrow"/>
            <w:sz w:val="20"/>
            <w:szCs w:val="20"/>
          </w:rPr>
          <w:t xml:space="preserve">Strona | </w:t>
        </w:r>
        <w:r w:rsidR="00616581" w:rsidRPr="002611B7">
          <w:rPr>
            <w:rFonts w:ascii="Arial Narrow" w:hAnsi="Arial Narrow"/>
            <w:sz w:val="20"/>
            <w:szCs w:val="20"/>
          </w:rPr>
          <w:fldChar w:fldCharType="begin"/>
        </w:r>
        <w:r w:rsidRPr="002611B7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="00616581" w:rsidRPr="002611B7">
          <w:rPr>
            <w:rFonts w:ascii="Arial Narrow" w:hAnsi="Arial Narrow"/>
            <w:sz w:val="20"/>
            <w:szCs w:val="20"/>
          </w:rPr>
          <w:fldChar w:fldCharType="separate"/>
        </w:r>
        <w:r w:rsidR="00282222">
          <w:rPr>
            <w:rFonts w:ascii="Arial Narrow" w:hAnsi="Arial Narrow"/>
            <w:noProof/>
            <w:sz w:val="20"/>
            <w:szCs w:val="20"/>
          </w:rPr>
          <w:t>1</w:t>
        </w:r>
        <w:r w:rsidR="00616581" w:rsidRPr="002611B7">
          <w:rPr>
            <w:rFonts w:ascii="Arial Narrow" w:hAnsi="Arial Narrow"/>
            <w:sz w:val="20"/>
            <w:szCs w:val="20"/>
          </w:rPr>
          <w:fldChar w:fldCharType="end"/>
        </w:r>
        <w:r w:rsidRPr="002611B7">
          <w:rPr>
            <w:rFonts w:ascii="Arial Narrow" w:hAnsi="Arial Narrow"/>
            <w:sz w:val="20"/>
            <w:szCs w:val="20"/>
          </w:rPr>
          <w:t xml:space="preserve"> </w:t>
        </w:r>
      </w:p>
    </w:sdtContent>
  </w:sdt>
  <w:p w:rsidR="00715C8C" w:rsidRDefault="00715C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22" w:rsidRDefault="00282222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282222" w:rsidRDefault="00282222" w:rsidP="001D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C9"/>
    <w:multiLevelType w:val="hybridMultilevel"/>
    <w:tmpl w:val="6B60A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A7DD2"/>
    <w:multiLevelType w:val="hybridMultilevel"/>
    <w:tmpl w:val="2F08CDDE"/>
    <w:lvl w:ilvl="0" w:tplc="1A2A0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1DB4170"/>
    <w:multiLevelType w:val="multilevel"/>
    <w:tmpl w:val="7CC409A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2D50"/>
    <w:multiLevelType w:val="hybridMultilevel"/>
    <w:tmpl w:val="8470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D4B4968"/>
    <w:multiLevelType w:val="multilevel"/>
    <w:tmpl w:val="40926C9A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Arial Narrow" w:eastAsia="SimSun" w:hAnsi="Arial Narrow" w:cs="Times New Roman"/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DD411AC"/>
    <w:multiLevelType w:val="multilevel"/>
    <w:tmpl w:val="AD74BA0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EDE5C5A"/>
    <w:multiLevelType w:val="hybridMultilevel"/>
    <w:tmpl w:val="658AD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Arial Narrow" w:eastAsia="SimSun" w:hAnsi="Arial Narrow" w:cs="Times New Roman"/>
          <w:b w:val="0"/>
          <w:sz w:val="22"/>
          <w:szCs w:val="22"/>
        </w:rPr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Arial Narrow" w:eastAsia="SimSun" w:hAnsi="Arial Narrow" w:cs="Times New Roman"/>
          <w:b w:val="0"/>
        </w:rPr>
      </w:lvl>
    </w:lvlOverride>
  </w:num>
  <w:num w:numId="8">
    <w:abstractNumId w:val="3"/>
  </w:num>
  <w:num w:numId="9">
    <w:abstractNumId w:val="5"/>
  </w:num>
  <w:num w:numId="10">
    <w:abstractNumId w:val="7"/>
    <w:lvlOverride w:ilvl="0">
      <w:startOverride w:val="7"/>
    </w:lvlOverride>
  </w:num>
  <w:num w:numId="11">
    <w:abstractNumId w:val="11"/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3">
    <w:abstractNumId w:val="8"/>
  </w:num>
  <w:num w:numId="14">
    <w:abstractNumId w:val="7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0118C"/>
    <w:rsid w:val="0000423F"/>
    <w:rsid w:val="00005850"/>
    <w:rsid w:val="00064912"/>
    <w:rsid w:val="00084FBA"/>
    <w:rsid w:val="000C2189"/>
    <w:rsid w:val="000D245B"/>
    <w:rsid w:val="00174C19"/>
    <w:rsid w:val="00182CC7"/>
    <w:rsid w:val="00191FA8"/>
    <w:rsid w:val="001D69E9"/>
    <w:rsid w:val="00253C3F"/>
    <w:rsid w:val="002611B7"/>
    <w:rsid w:val="00281656"/>
    <w:rsid w:val="00282222"/>
    <w:rsid w:val="00287A2F"/>
    <w:rsid w:val="002F3899"/>
    <w:rsid w:val="003F132A"/>
    <w:rsid w:val="004053F3"/>
    <w:rsid w:val="0043552F"/>
    <w:rsid w:val="004B6FEC"/>
    <w:rsid w:val="005065CD"/>
    <w:rsid w:val="00515D53"/>
    <w:rsid w:val="0052015B"/>
    <w:rsid w:val="00555DFD"/>
    <w:rsid w:val="005846C0"/>
    <w:rsid w:val="00591C30"/>
    <w:rsid w:val="005A038C"/>
    <w:rsid w:val="00612DE7"/>
    <w:rsid w:val="00616581"/>
    <w:rsid w:val="006304D5"/>
    <w:rsid w:val="00631999"/>
    <w:rsid w:val="00666510"/>
    <w:rsid w:val="0069614A"/>
    <w:rsid w:val="006C0B48"/>
    <w:rsid w:val="006D18F3"/>
    <w:rsid w:val="006F3EE4"/>
    <w:rsid w:val="00715C8C"/>
    <w:rsid w:val="00721E87"/>
    <w:rsid w:val="00726C48"/>
    <w:rsid w:val="00745D30"/>
    <w:rsid w:val="007C64BE"/>
    <w:rsid w:val="00896D40"/>
    <w:rsid w:val="008D039C"/>
    <w:rsid w:val="008E1225"/>
    <w:rsid w:val="008E5C47"/>
    <w:rsid w:val="00A3693A"/>
    <w:rsid w:val="00AC58FB"/>
    <w:rsid w:val="00AF7BF6"/>
    <w:rsid w:val="00B156DB"/>
    <w:rsid w:val="00B426FD"/>
    <w:rsid w:val="00BA6B9E"/>
    <w:rsid w:val="00C03D3E"/>
    <w:rsid w:val="00C41C15"/>
    <w:rsid w:val="00C55D5F"/>
    <w:rsid w:val="00CB27C0"/>
    <w:rsid w:val="00CB6000"/>
    <w:rsid w:val="00CE0210"/>
    <w:rsid w:val="00CE67D7"/>
    <w:rsid w:val="00D134B0"/>
    <w:rsid w:val="00D83CD3"/>
    <w:rsid w:val="00DB33EE"/>
    <w:rsid w:val="00DD45AE"/>
    <w:rsid w:val="00E33800"/>
    <w:rsid w:val="00ED3B76"/>
    <w:rsid w:val="00F156FB"/>
    <w:rsid w:val="00F344A5"/>
    <w:rsid w:val="00F93FD7"/>
    <w:rsid w:val="00FC11CA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9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11"/>
      </w:numPr>
    </w:pPr>
  </w:style>
  <w:style w:type="numbering" w:customStyle="1" w:styleId="WWNum4">
    <w:name w:val="WWNum4"/>
    <w:basedOn w:val="Bezlisty"/>
    <w:rsid w:val="001D69E9"/>
    <w:pPr>
      <w:numPr>
        <w:numId w:val="4"/>
      </w:numPr>
    </w:pPr>
  </w:style>
  <w:style w:type="numbering" w:customStyle="1" w:styleId="WWNum5">
    <w:name w:val="WWNum5"/>
    <w:basedOn w:val="Bezlisty"/>
    <w:rsid w:val="001D69E9"/>
    <w:pPr>
      <w:numPr>
        <w:numId w:val="5"/>
      </w:numPr>
    </w:pPr>
  </w:style>
  <w:style w:type="numbering" w:customStyle="1" w:styleId="WWNum6">
    <w:name w:val="WWNum6"/>
    <w:basedOn w:val="Bezlisty"/>
    <w:rsid w:val="001D69E9"/>
    <w:pPr>
      <w:numPr>
        <w:numId w:val="6"/>
      </w:numPr>
    </w:pPr>
  </w:style>
  <w:style w:type="numbering" w:customStyle="1" w:styleId="WWNum7">
    <w:name w:val="WWNum7"/>
    <w:basedOn w:val="Bezlisty"/>
    <w:rsid w:val="001D69E9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CB27C0"/>
    <w:rPr>
      <w:color w:val="0000FF" w:themeColor="hyperlink"/>
      <w:u w:val="single"/>
    </w:rPr>
  </w:style>
  <w:style w:type="paragraph" w:customStyle="1" w:styleId="Footer">
    <w:name w:val="Footer"/>
    <w:basedOn w:val="Standard"/>
    <w:rsid w:val="00C41C15"/>
    <w:pPr>
      <w:suppressLineNumbers/>
      <w:tabs>
        <w:tab w:val="center" w:pos="4536"/>
        <w:tab w:val="right" w:pos="9072"/>
      </w:tabs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C41C15"/>
    <w:pPr>
      <w:spacing w:after="0" w:line="240" w:lineRule="auto"/>
      <w:textAlignment w:val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41C1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f5">
    <w:name w:val="ff5"/>
    <w:basedOn w:val="Domylnaczcionkaakapitu"/>
    <w:rsid w:val="00C41C15"/>
  </w:style>
  <w:style w:type="paragraph" w:customStyle="1" w:styleId="imalignleft">
    <w:name w:val="imalignleft"/>
    <w:basedOn w:val="Normalny"/>
    <w:rsid w:val="00C41C1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kohnke@mopsre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ps@mops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15</cp:revision>
  <cp:lastPrinted>2016-01-19T13:40:00Z</cp:lastPrinted>
  <dcterms:created xsi:type="dcterms:W3CDTF">2016-01-19T11:32:00Z</dcterms:created>
  <dcterms:modified xsi:type="dcterms:W3CDTF">2016-01-25T08:37:00Z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